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85483C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56BC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5483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85483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85483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ปี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นางสาวปิยาณี  วิริยานนท์ </w:t>
            </w:r>
            <w:r w:rsidR="00F776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5607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นายเจษฏา  วณิชชากร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5608  </w:t>
            </w:r>
          </w:p>
        </w:tc>
      </w:tr>
      <w:tr w:rsidR="002F054A" w:rsidRPr="003B7C5A" w:rsidTr="0085483C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85483C" w:rsidP="0085483C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พิจารณาจากความสำเร็จในการผลิตสื่อโทรทัศน์ตามโครงการสื่อเพื่อสร้างความเข้าใจอันดี ปี 2561                        โดยผลิตและออกอากาศรายการโทรทัศน์ ความยาว 20 นาที ทางสถานีวิทยุโทรทัศน์ ที่เนื้อหาของรายการมีการประชาสัมพันธ์ผลการดำเนินงานตามแผนงาน/โครงการ/กิจกรรม ของสำนักงานคณะกรรมการการอุดมศึกษา ประจำปีงบประมาณ 2561 สู่สาธารณชนในระหว่างเดือนตุลาคม 2560 – เดือนกันยายน 2561</w:t>
            </w:r>
          </w:p>
        </w:tc>
      </w:tr>
      <w:tr w:rsidR="002F054A" w:rsidRPr="003B7C5A" w:rsidTr="0085483C">
        <w:trPr>
          <w:trHeight w:val="6054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การดำเนินการจัดซื้อจัดจ้างภาคเอกชนดำเนินการตามระเบียบพัสดุ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จัดทำข้อกำหนดในการจัดจ้างตามโครงการผลิตสื่อเพื่อสร้างความเข้าใจอันดี 2561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ดำเนินการตามระเบียบพัสดุและประสานงานในการจัดจ้างเพื่อดำเนินการ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bidding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ได้ผู้รับจ้าง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ประชุมเตรียมการกับผู้รับจ้าง (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Briefing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กำหนดขอบเขตการคิดสร้างสรรค์และกระบวนการผลิต             - กำหนดแผนการออกอากาศตามข้อเสนอของผู้รับจ้างภายใต้ข้อกำหนดในการจัดจ้าง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ับนโยบายและเตรียมการผลิตรายการ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ในภาพรวม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เข้ารับนโยบายในการผลิตรายการโทรทัศน์จากท่านเลขาธิการ ฯ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ศึกษาวิเคราะห์นโยบายและประเด็นเชิงนโยบายของรัฐบาล กระทรวงศึกษาธิการ และ สกอ.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รวบรวม-สังเคราะห์-คัดเลือกโครงการในปีงบประมาณ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ของสำนัก/หน่วยงานต่างๆ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ที่มีผลผลิต หรือผลการดำเนินงานสนองยุทธศาสตร์ชาติ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20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ปี และสนับสนุนนโยบายของ สกอ. และ รมว.ศธ.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วางแผน เตรียมการ ดำเนินการในกระบวนการภายใน สกอ. เพื่อให้ได้สาระ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หัวข้อ/ประเด็น นำมาเป็นเรื่องที่จะผลิตรายการและออกอากาศในรายการโทรทัศน์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ตอน/ครั้ง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แสวงหาข้อมูล/จัดทำแนวทางการสนทนาและคำถามในรายการ/ กำหนดตัวบุคคลหรือผู้บริหาร               ที่จะร่วมรายการ/จัดหาสถานที่/นัดหมายถ่ายทำ ให้กระบวนการทุกขั้นตอนเป็นไปตามตารางงาน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ประสานงานกับบริษัทผู้ผลิตรายการและสถานีโทรทัศน์เพื่อการเตรียมการผลิตและออกอากาศ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1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</w:rPr>
                  </w:pPr>
                  <w:r w:rsidRPr="00070619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บริหารสัญญาให้เป็นไปตามเงื่อนไขตามสัญญาจ้างของการส่งงานงวดที่ 1 (ตอนที่ 1-4)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2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- </w:t>
                  </w:r>
                  <w:r w:rsidRPr="00C630C2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บริหารสัญญาให้เป็นไปตามเงื่อนไขตามสัญญาจ้างของการส่งงานงวดที่ 2 (ตอนที่ 5-8) รวม 4 ตอน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3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บริหารสัญญาให้เป็นไปตามเงื่อนไขตามสัญญาจ้าง-การส่งงานงวดที่ 3 (ตอนที่ 9-12)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ขยายผลการประชาสัมพันธ์ไปยังสื่ออื่นๆ เพื่อความคุ้มค่าในการใช้จ่ายงบประมาณ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85483C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85483C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ระดับความสำเร็จในการผลิตสื่อโทรทัศน์ตามโครงการสื่อเพื่อสร้างความเข้าใจอันดี ปี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85483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D66BE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D66BE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D66BE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0.0800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084EA0" w:rsidRDefault="00084EA0" w:rsidP="00084EA0">
            <w:pPr>
              <w:tabs>
                <w:tab w:val="left" w:pos="1163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C2B18" w:rsidRPr="00084EA0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การดำเนินงานในปีงบประมาณ 2561 ได้ล่าช้ากว่ากำหนดในตัวชี้วัด เนื่องจากกระบวนการจัดซื้อจัดจ้างตาม พรบ.</w:t>
            </w:r>
            <w:r w:rsidR="000C2B18" w:rsidRPr="00084E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2B18" w:rsidRPr="00084EA0">
              <w:rPr>
                <w:rFonts w:ascii="TH SarabunPSK" w:hAnsi="TH SarabunPSK" w:cs="TH SarabunPSK"/>
                <w:sz w:val="30"/>
                <w:szCs w:val="30"/>
                <w:cs/>
              </w:rPr>
              <w:t>ที่ประกาศใช้ใหม่ มีขั้นตอนและกระบวนการที่ต้องศึกษาร่วมกันระหว่าง จนท.</w:t>
            </w:r>
            <w:r w:rsidR="000C2B18" w:rsidRPr="00084E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2B18" w:rsidRPr="00084E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พัสดุกับหน่วยงานเจ้าของโครงการ </w:t>
            </w:r>
            <w:r w:rsidR="000C2B18" w:rsidRPr="00084EA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ซึ่งกระบวนการตั้งเรื่องเพื่อจัดซื้อจัดจ้าง เริ่มตั้งแต่ปลายปีงบประมาณ 2560 และได้ผู้รับจ้างแล้วภายในเดือนมีนาคม 2561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5483C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084EA0" w:rsidRDefault="00841369" w:rsidP="00B26A5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4EA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4EA0" w:rsidRPr="00084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ประกาศรายชื่อผู้ชนะการเสนอราคาโครงการผลิตสื่อเพื่อสร้างความเข้าใจอันดี ประจำปีงบประมาณ 2561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84EA0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A7F" w:rsidRDefault="002A4A7F">
      <w:r>
        <w:separator/>
      </w:r>
    </w:p>
  </w:endnote>
  <w:endnote w:type="continuationSeparator" w:id="0">
    <w:p w:rsidR="002A4A7F" w:rsidRDefault="002A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A7F" w:rsidRDefault="002A4A7F">
      <w:r>
        <w:separator/>
      </w:r>
    </w:p>
  </w:footnote>
  <w:footnote w:type="continuationSeparator" w:id="0">
    <w:p w:rsidR="002A4A7F" w:rsidRDefault="002A4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48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48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0678F"/>
    <w:multiLevelType w:val="hybridMultilevel"/>
    <w:tmpl w:val="8190DEB8"/>
    <w:lvl w:ilvl="0" w:tplc="FC8E9C5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15C"/>
    <w:rsid w:val="00025C73"/>
    <w:rsid w:val="00031EAA"/>
    <w:rsid w:val="00061364"/>
    <w:rsid w:val="0007652E"/>
    <w:rsid w:val="00084EA0"/>
    <w:rsid w:val="00086869"/>
    <w:rsid w:val="000A3286"/>
    <w:rsid w:val="000A7481"/>
    <w:rsid w:val="000B61D2"/>
    <w:rsid w:val="000C06DC"/>
    <w:rsid w:val="000C2B18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A4A7F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483C"/>
    <w:rsid w:val="00856178"/>
    <w:rsid w:val="00857347"/>
    <w:rsid w:val="0087746A"/>
    <w:rsid w:val="008E45ED"/>
    <w:rsid w:val="008F2F4D"/>
    <w:rsid w:val="008F792A"/>
    <w:rsid w:val="00910253"/>
    <w:rsid w:val="009332B8"/>
    <w:rsid w:val="00956BC1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37B0"/>
    <w:rsid w:val="00D26B5D"/>
    <w:rsid w:val="00D43F4A"/>
    <w:rsid w:val="00D45272"/>
    <w:rsid w:val="00D45D22"/>
    <w:rsid w:val="00D553D4"/>
    <w:rsid w:val="00D6022A"/>
    <w:rsid w:val="00D63723"/>
    <w:rsid w:val="00D66BED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657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DF58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B64FE-B142-4A41-98D8-F0096B79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2018-05-25T08:50:00Z</dcterms:modified>
</cp:coreProperties>
</file>